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drawing>
          <wp:anchor behindDoc="0" distT="0" distB="9525" distL="114300" distR="123190" simplePos="0" locked="0" layoutInCell="1" allowOverlap="1" relativeHeight="2">
            <wp:simplePos x="0" y="0"/>
            <wp:positionH relativeFrom="column">
              <wp:posOffset>-15240</wp:posOffset>
            </wp:positionH>
            <wp:positionV relativeFrom="paragraph">
              <wp:posOffset>-127000</wp:posOffset>
            </wp:positionV>
            <wp:extent cx="923925" cy="923925"/>
            <wp:effectExtent l="0" t="0" r="0" b="0"/>
            <wp:wrapNone/>
            <wp:docPr id="1" name="Picture 7" descr="C:\Users\Indres\AppData\Local\Microsoft\Windows\INetCache\Content.Word\Logo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C:\Users\Indres\AppData\Local\Microsoft\Windows\INetCache\Content.Word\LogoJPEG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2"/>
        </w:numPr>
        <w:spacing w:before="0" w:after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Prekių grąžinimo forma</w:t>
        <w:tab/>
        <w:tab/>
        <w:tab/>
        <w:tab/>
      </w:r>
    </w:p>
    <w:p>
      <w:pPr>
        <w:pStyle w:val="Heading1"/>
        <w:numPr>
          <w:ilvl w:val="0"/>
          <w:numId w:val="0"/>
        </w:numPr>
        <w:ind w:left="432" w:hanging="432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Heading1"/>
        <w:numPr>
          <w:ilvl w:val="0"/>
          <w:numId w:val="0"/>
        </w:numPr>
        <w:ind w:left="432" w:hanging="432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992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541"/>
        <w:gridCol w:w="5380"/>
      </w:tblGrid>
      <w:tr>
        <w:trPr>
          <w:trHeight w:val="2644" w:hRule="atLeast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Pardavėjas</w:t>
            </w:r>
          </w:p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b w:val="false"/>
                <w:b w:val="false"/>
                <w:sz w:val="19"/>
                <w:szCs w:val="19"/>
              </w:rPr>
            </w:pPr>
            <w:r>
              <w:rPr>
                <w:rFonts w:cs="Arial" w:ascii="Arial" w:hAnsi="Arial"/>
                <w:b w:val="false"/>
                <w:sz w:val="19"/>
                <w:szCs w:val="19"/>
              </w:rPr>
              <w:t xml:space="preserve">UAB </w:t>
            </w:r>
            <w:r>
              <w:rPr>
                <w:rFonts w:cs="Arial" w:ascii="Arial" w:hAnsi="Arial"/>
                <w:b w:val="false"/>
                <w:sz w:val="19"/>
                <w:szCs w:val="19"/>
                <w:lang w:val="lt-LT"/>
              </w:rPr>
              <w:t>„</w:t>
            </w:r>
            <w:r>
              <w:rPr>
                <w:rFonts w:cs="Arial" w:ascii="Arial" w:hAnsi="Arial"/>
                <w:b w:val="false"/>
                <w:sz w:val="19"/>
                <w:szCs w:val="19"/>
              </w:rPr>
              <w:t>Rubela”</w:t>
            </w:r>
          </w:p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b w:val="false"/>
                <w:b w:val="false"/>
                <w:sz w:val="19"/>
                <w:szCs w:val="19"/>
              </w:rPr>
            </w:pPr>
            <w:r>
              <w:rPr>
                <w:rFonts w:cs="Arial" w:ascii="Arial" w:hAnsi="Arial"/>
                <w:b w:val="false"/>
                <w:sz w:val="19"/>
                <w:szCs w:val="19"/>
              </w:rPr>
              <w:t>Vytauto pr. 29–215, Kaunas</w:t>
            </w:r>
          </w:p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b w:val="false"/>
                <w:b w:val="false"/>
                <w:sz w:val="19"/>
                <w:szCs w:val="19"/>
              </w:rPr>
            </w:pPr>
            <w:r>
              <w:rPr>
                <w:rFonts w:cs="Arial" w:ascii="Arial" w:hAnsi="Arial"/>
                <w:b w:val="false"/>
                <w:sz w:val="19"/>
                <w:szCs w:val="19"/>
              </w:rPr>
              <w:t xml:space="preserve">Įmonės kodas: </w:t>
            </w:r>
            <w:r>
              <w:rPr>
                <w:rFonts w:cs="Arial" w:ascii="Arial" w:hAnsi="Arial"/>
                <w:b w:val="false"/>
                <w:color w:val="222222"/>
                <w:sz w:val="19"/>
                <w:szCs w:val="19"/>
                <w:shd w:fill="FFFFFF" w:val="clear"/>
              </w:rPr>
              <w:t>303463412</w:t>
            </w:r>
          </w:p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b w:val="false"/>
                <w:b w:val="false"/>
                <w:sz w:val="19"/>
                <w:szCs w:val="19"/>
              </w:rPr>
            </w:pPr>
            <w:r>
              <w:rPr>
                <w:rFonts w:cs="Arial" w:ascii="Arial" w:hAnsi="Arial"/>
                <w:b w:val="false"/>
                <w:sz w:val="19"/>
                <w:szCs w:val="19"/>
              </w:rPr>
              <w:t xml:space="preserve">PVM kodas: </w:t>
            </w:r>
            <w:r>
              <w:rPr>
                <w:rFonts w:cs="Arial" w:ascii="Arial" w:hAnsi="Arial"/>
                <w:b w:val="false"/>
                <w:color w:val="222222"/>
                <w:sz w:val="19"/>
                <w:szCs w:val="19"/>
                <w:shd w:fill="FFFFFF" w:val="clear"/>
              </w:rPr>
              <w:t>LT100009018318</w:t>
            </w:r>
            <w:r>
              <w:rPr>
                <w:rStyle w:val="Appleconvertedspace"/>
                <w:rFonts w:cs="Arial" w:ascii="Arial" w:hAnsi="Arial"/>
                <w:b w:val="false"/>
                <w:color w:val="222222"/>
                <w:sz w:val="19"/>
                <w:szCs w:val="19"/>
                <w:shd w:fill="FFFFFF" w:val="clear"/>
              </w:rPr>
              <w:t> </w:t>
            </w:r>
          </w:p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b w:val="false"/>
                <w:b w:val="false"/>
                <w:sz w:val="19"/>
                <w:szCs w:val="19"/>
              </w:rPr>
            </w:pPr>
            <w:r>
              <w:rPr>
                <w:rFonts w:cs="Arial" w:ascii="Arial" w:hAnsi="Arial"/>
                <w:b w:val="false"/>
                <w:sz w:val="19"/>
                <w:szCs w:val="19"/>
              </w:rPr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Pirkėjas</w:t>
            </w:r>
          </w:p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b w:val="false"/>
                <w:b w:val="false"/>
                <w:sz w:val="19"/>
                <w:szCs w:val="19"/>
              </w:rPr>
            </w:pPr>
            <w:r>
              <w:rPr>
                <w:rFonts w:cs="Arial" w:ascii="Arial" w:hAnsi="Arial"/>
                <w:b w:val="false"/>
                <w:sz w:val="19"/>
                <w:szCs w:val="19"/>
              </w:rPr>
              <w:t>Vardas: ………………………………………………………….</w:t>
            </w:r>
          </w:p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b w:val="false"/>
                <w:b w:val="false"/>
                <w:sz w:val="19"/>
                <w:szCs w:val="19"/>
              </w:rPr>
            </w:pPr>
            <w:r>
              <w:rPr>
                <w:rFonts w:cs="Arial" w:ascii="Arial" w:hAnsi="Arial"/>
                <w:b w:val="false"/>
                <w:sz w:val="19"/>
                <w:szCs w:val="19"/>
              </w:rPr>
              <w:t>Pavardė: ………………………………………………………...</w:t>
            </w:r>
          </w:p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b w:val="false"/>
                <w:b w:val="false"/>
                <w:sz w:val="19"/>
                <w:szCs w:val="19"/>
              </w:rPr>
            </w:pPr>
            <w:r>
              <w:rPr>
                <w:rFonts w:cs="Arial" w:ascii="Arial" w:hAnsi="Arial"/>
                <w:b w:val="false"/>
                <w:sz w:val="19"/>
                <w:szCs w:val="19"/>
              </w:rPr>
              <w:t>El. pašto adresas: …..…………………………………………</w:t>
            </w:r>
          </w:p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b w:val="false"/>
                <w:b w:val="false"/>
                <w:sz w:val="19"/>
                <w:szCs w:val="19"/>
              </w:rPr>
            </w:pPr>
            <w:r>
              <w:rPr>
                <w:rFonts w:cs="Arial" w:ascii="Arial" w:hAnsi="Arial"/>
                <w:b w:val="false"/>
                <w:sz w:val="19"/>
                <w:szCs w:val="19"/>
              </w:rPr>
              <w:t>Telefono Nr.: ……………………………………………………</w:t>
            </w:r>
          </w:p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b w:val="false"/>
                <w:b w:val="false"/>
                <w:sz w:val="19"/>
                <w:szCs w:val="19"/>
              </w:rPr>
            </w:pPr>
            <w:r>
              <w:rPr>
                <w:rFonts w:cs="Arial" w:ascii="Arial" w:hAnsi="Arial"/>
                <w:b w:val="false"/>
                <w:sz w:val="19"/>
                <w:szCs w:val="19"/>
              </w:rPr>
              <w:t>Banko sąsk. Nr.: ………………………………………………..</w:t>
            </w:r>
          </w:p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b w:val="false"/>
                <w:b w:val="false"/>
                <w:sz w:val="19"/>
                <w:szCs w:val="19"/>
              </w:rPr>
            </w:pPr>
            <w:r>
              <w:rPr>
                <w:rFonts w:cs="Arial" w:ascii="Arial" w:hAnsi="Arial"/>
                <w:b w:val="false"/>
                <w:sz w:val="19"/>
                <w:szCs w:val="19"/>
              </w:rPr>
              <w:t>Bankas: ………………………………………………………….</w:t>
            </w:r>
          </w:p>
          <w:p>
            <w:pPr>
              <w:pStyle w:val="Heading1"/>
              <w:numPr>
                <w:ilvl w:val="0"/>
                <w:numId w:val="0"/>
              </w:numPr>
              <w:spacing w:lineRule="auto" w:line="276" w:before="0" w:after="120"/>
              <w:ind w:left="34" w:hanging="0"/>
              <w:rPr>
                <w:rFonts w:ascii="Arial" w:hAnsi="Arial" w:cs="Arial"/>
                <w:b w:val="false"/>
                <w:b w:val="false"/>
                <w:sz w:val="19"/>
                <w:szCs w:val="19"/>
              </w:rPr>
            </w:pPr>
            <w:r>
              <w:rPr>
                <w:rFonts w:cs="Arial" w:ascii="Arial" w:hAnsi="Arial"/>
                <w:b w:val="false"/>
                <w:sz w:val="19"/>
                <w:szCs w:val="19"/>
              </w:rPr>
              <w:t>Data: ……………………………………………………….........</w:t>
            </w:r>
          </w:p>
        </w:tc>
      </w:tr>
    </w:tbl>
    <w:p>
      <w:pPr>
        <w:pStyle w:val="Heading1"/>
        <w:numPr>
          <w:ilvl w:val="0"/>
          <w:numId w:val="2"/>
        </w:numPr>
        <w:spacing w:lineRule="auto" w:line="4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Prekių grąžinimo priežastys</w:t>
      </w:r>
    </w:p>
    <w:p>
      <w:pPr>
        <w:pStyle w:val="TextBody"/>
        <w:rPr>
          <w:rFonts w:ascii="Arial" w:hAnsi="Arial" w:cs="Arial"/>
          <w:sz w:val="19"/>
          <w:szCs w:val="19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19"/>
              <w:szCs w:val="19"/>
            </w:rPr>
            <w:t>☐</w:t>
          </w:r>
        </w:sdtContent>
      </w:sdt>
      <w:r>
        <w:rPr>
          <w:rFonts w:cs="Arial" w:ascii="Arial" w:hAnsi="Arial"/>
          <w:sz w:val="19"/>
          <w:szCs w:val="19"/>
        </w:rPr>
        <w:t xml:space="preserve">  </w:t>
      </w:r>
      <w:r>
        <w:rPr>
          <w:rFonts w:cs="Arial" w:ascii="Arial" w:hAnsi="Arial"/>
          <w:sz w:val="19"/>
          <w:szCs w:val="19"/>
        </w:rPr>
        <w:t>Gauta ne ta prek</w:t>
      </w:r>
      <w:r>
        <w:rPr>
          <w:rFonts w:cs="Arial" w:ascii="Arial" w:hAnsi="Arial"/>
          <w:sz w:val="19"/>
          <w:szCs w:val="19"/>
          <w:lang w:val="lt-LT"/>
        </w:rPr>
        <w:t>ė</w:t>
      </w:r>
      <w:r>
        <w:rPr>
          <w:rFonts w:cs="Arial" w:ascii="Arial" w:hAnsi="Arial"/>
          <w:sz w:val="19"/>
          <w:szCs w:val="19"/>
        </w:rPr>
        <w:t>, kuri buvo užsakyta</w:t>
      </w:r>
    </w:p>
    <w:p>
      <w:pPr>
        <w:pStyle w:val="TextBody"/>
        <w:rPr>
          <w:rFonts w:ascii="Arial" w:hAnsi="Arial" w:cs="Arial"/>
          <w:sz w:val="19"/>
          <w:szCs w:val="19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19"/>
              <w:szCs w:val="19"/>
            </w:rPr>
            <w:t>☐</w:t>
          </w:r>
        </w:sdtContent>
      </w:sdt>
      <w:r>
        <w:rPr>
          <w:rFonts w:cs="Arial" w:ascii="Arial" w:hAnsi="Arial"/>
          <w:sz w:val="19"/>
          <w:szCs w:val="19"/>
        </w:rPr>
        <w:t xml:space="preserve">  </w:t>
      </w:r>
      <w:r>
        <w:rPr>
          <w:rFonts w:cs="Arial" w:ascii="Arial" w:hAnsi="Arial"/>
          <w:sz w:val="19"/>
          <w:szCs w:val="19"/>
        </w:rPr>
        <w:t>Prekė neatitinka internetinio aprašymo ir / ar nuotraukos</w:t>
      </w:r>
    </w:p>
    <w:p>
      <w:pPr>
        <w:pStyle w:val="TextBody"/>
        <w:rPr>
          <w:rFonts w:ascii="Arial" w:hAnsi="Arial" w:cs="Arial"/>
          <w:sz w:val="19"/>
          <w:szCs w:val="19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19"/>
              <w:szCs w:val="19"/>
            </w:rPr>
            <w:t>☐</w:t>
          </w:r>
        </w:sdtContent>
      </w:sdt>
      <w:r>
        <w:rPr>
          <w:rFonts w:cs="Arial" w:ascii="Arial" w:hAnsi="Arial"/>
          <w:sz w:val="19"/>
          <w:szCs w:val="19"/>
        </w:rPr>
        <w:t xml:space="preserve">  </w:t>
      </w:r>
      <w:r>
        <w:rPr>
          <w:rFonts w:cs="Arial" w:ascii="Arial" w:hAnsi="Arial"/>
          <w:sz w:val="19"/>
          <w:szCs w:val="19"/>
        </w:rPr>
        <w:t>Pakuotė ir / ar prekė gautos pažeistos</w:t>
      </w:r>
    </w:p>
    <w:p>
      <w:pPr>
        <w:pStyle w:val="TextBody"/>
        <w:rPr>
          <w:rFonts w:ascii="Arial" w:hAnsi="Arial" w:cs="Arial"/>
          <w:sz w:val="19"/>
          <w:szCs w:val="19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19"/>
              <w:szCs w:val="19"/>
            </w:rPr>
            <w:t>☐</w:t>
          </w:r>
        </w:sdtContent>
      </w:sdt>
      <w:r>
        <w:rPr>
          <w:rFonts w:cs="Arial" w:ascii="Arial" w:hAnsi="Arial"/>
          <w:sz w:val="19"/>
          <w:szCs w:val="19"/>
        </w:rPr>
        <w:t xml:space="preserve">  </w:t>
      </w:r>
      <w:r>
        <w:rPr>
          <w:rFonts w:cs="Arial" w:ascii="Arial" w:hAnsi="Arial"/>
          <w:sz w:val="19"/>
          <w:szCs w:val="19"/>
        </w:rPr>
        <w:t>Prekė su defektu (apib</w:t>
      </w:r>
      <w:r>
        <w:rPr>
          <w:rFonts w:cs="Arial" w:ascii="Arial" w:hAnsi="Arial"/>
          <w:sz w:val="19"/>
          <w:szCs w:val="19"/>
          <w:lang w:val="lt-LT"/>
        </w:rPr>
        <w:t>ūdinkite defektą</w:t>
      </w:r>
      <w:r>
        <w:rPr>
          <w:rFonts w:cs="Arial" w:ascii="Arial" w:hAnsi="Arial"/>
          <w:sz w:val="19"/>
          <w:szCs w:val="19"/>
        </w:rPr>
        <w:t>) ………………………………………………………………………………….</w:t>
      </w:r>
    </w:p>
    <w:p>
      <w:pPr>
        <w:pStyle w:val="TextBody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>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19"/>
          <w:szCs w:val="19"/>
        </w:rPr>
        <w:t>..</w:t>
      </w:r>
    </w:p>
    <w:tbl>
      <w:tblPr>
        <w:tblStyle w:val="TableGrid"/>
        <w:tblW w:w="9636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0"/>
        <w:gridCol w:w="2268"/>
        <w:gridCol w:w="2551"/>
        <w:gridCol w:w="1340"/>
        <w:gridCol w:w="1497"/>
      </w:tblGrid>
      <w:tr>
        <w:trPr>
          <w:trHeight w:val="466" w:hRule="atLeast"/>
        </w:trPr>
        <w:tc>
          <w:tcPr>
            <w:tcW w:w="19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sz w:val="19"/>
                <w:szCs w:val="19"/>
              </w:rPr>
              <w:t>Užsakymo numeris</w:t>
            </w: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Siuntinio</w:t>
            </w:r>
          </w:p>
          <w:p>
            <w:pPr>
              <w:pStyle w:val="TextBody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gavimo data</w:t>
            </w:r>
          </w:p>
        </w:tc>
        <w:tc>
          <w:tcPr>
            <w:tcW w:w="255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Prekės kodas</w:t>
            </w:r>
          </w:p>
        </w:tc>
        <w:tc>
          <w:tcPr>
            <w:tcW w:w="1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Kiekis</w:t>
            </w:r>
          </w:p>
        </w:tc>
        <w:tc>
          <w:tcPr>
            <w:tcW w:w="14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Suma</w:t>
            </w:r>
          </w:p>
        </w:tc>
      </w:tr>
      <w:tr>
        <w:trPr>
          <w:trHeight w:val="415" w:hRule="atLeast"/>
        </w:trPr>
        <w:tc>
          <w:tcPr>
            <w:tcW w:w="19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19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30" w:hRule="atLeast"/>
        </w:trPr>
        <w:tc>
          <w:tcPr>
            <w:tcW w:w="19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19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55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34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97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TextBody"/>
              <w:spacing w:before="0" w:after="1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spacing w:lineRule="auto" w:line="48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Kliento prašymas:</w:t>
      </w:r>
    </w:p>
    <w:p>
      <w:pPr>
        <w:pStyle w:val="TextBody"/>
        <w:rPr>
          <w:rFonts w:ascii="Arial" w:hAnsi="Arial" w:cs="Arial"/>
          <w:sz w:val="19"/>
          <w:szCs w:val="19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19"/>
              <w:szCs w:val="19"/>
            </w:rPr>
            <w:t>☐</w:t>
          </w:r>
        </w:sdtContent>
      </w:sdt>
      <w:r>
        <w:rPr>
          <w:rFonts w:cs="Arial" w:ascii="Arial" w:hAnsi="Arial"/>
          <w:sz w:val="19"/>
          <w:szCs w:val="19"/>
        </w:rPr>
        <w:t xml:space="preserve">  </w:t>
      </w:r>
      <w:r>
        <w:rPr>
          <w:rFonts w:cs="Arial" w:ascii="Arial" w:hAnsi="Arial"/>
          <w:sz w:val="19"/>
          <w:szCs w:val="19"/>
        </w:rPr>
        <w:t>Pakeisti tokia pačia kokybiška preke</w:t>
      </w:r>
    </w:p>
    <w:p>
      <w:pPr>
        <w:pStyle w:val="TextBody"/>
        <w:rPr>
          <w:rFonts w:ascii="Arial" w:hAnsi="Arial" w:cs="Arial"/>
          <w:sz w:val="19"/>
          <w:szCs w:val="19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19"/>
              <w:szCs w:val="19"/>
            </w:rPr>
            <w:t>☐</w:t>
          </w:r>
        </w:sdtContent>
      </w:sdt>
      <w:r>
        <w:rPr>
          <w:rFonts w:cs="Arial" w:ascii="Arial" w:hAnsi="Arial"/>
          <w:sz w:val="19"/>
          <w:szCs w:val="19"/>
        </w:rPr>
        <w:t xml:space="preserve">  </w:t>
      </w:r>
      <w:r>
        <w:rPr>
          <w:rFonts w:cs="Arial" w:ascii="Arial" w:hAnsi="Arial"/>
          <w:sz w:val="19"/>
          <w:szCs w:val="19"/>
        </w:rPr>
        <w:t>Pakeisti kita preke</w:t>
      </w:r>
    </w:p>
    <w:p>
      <w:pPr>
        <w:pStyle w:val="TextBody"/>
        <w:rPr>
          <w:rFonts w:ascii="Arial" w:hAnsi="Arial" w:cs="Arial"/>
          <w:sz w:val="19"/>
          <w:szCs w:val="19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19"/>
              <w:szCs w:val="19"/>
            </w:rPr>
            <w:t>☐</w:t>
          </w:r>
        </w:sdtContent>
      </w:sdt>
      <w:r>
        <w:rPr>
          <w:rFonts w:cs="Arial" w:ascii="Arial" w:hAnsi="Arial"/>
          <w:sz w:val="19"/>
          <w:szCs w:val="19"/>
        </w:rPr>
        <w:t xml:space="preserve">  </w:t>
      </w:r>
      <w:bookmarkStart w:id="0" w:name="_GoBack"/>
      <w:bookmarkEnd w:id="0"/>
      <w:r>
        <w:rPr>
          <w:rFonts w:cs="Arial" w:ascii="Arial" w:hAnsi="Arial"/>
          <w:sz w:val="19"/>
          <w:szCs w:val="19"/>
        </w:rPr>
        <w:t>Atsisakau prekės, prašau grąžinti pinigus pavedimu į banko sąskaitą</w:t>
      </w:r>
    </w:p>
    <w:p>
      <w:pPr>
        <w:pStyle w:val="TextBody"/>
        <w:rPr>
          <w:rFonts w:ascii="Arial" w:hAnsi="Arial" w:cs="Arial"/>
          <w:sz w:val="19"/>
          <w:szCs w:val="19"/>
        </w:rPr>
      </w:pPr>
      <w:r>
        <w:rPr/>
      </w:r>
    </w:p>
    <w:p>
      <w:pPr>
        <w:pStyle w:val="TextBody"/>
        <w:rPr/>
      </w:pPr>
      <w:r>
        <w:rPr>
          <w:rFonts w:cs="Arial" w:ascii="Arial" w:hAnsi="Arial"/>
          <w:sz w:val="19"/>
          <w:szCs w:val="19"/>
        </w:rPr>
        <w:t xml:space="preserve">Grąžinimo kaina </w:t>
      </w:r>
      <w:r>
        <w:rPr>
          <w:rFonts w:cs="Arial" w:ascii="Arial" w:hAnsi="Arial"/>
          <w:sz w:val="19"/>
          <w:szCs w:val="19"/>
        </w:rPr>
        <w:t>2,99</w:t>
      </w:r>
      <w:r>
        <w:rPr>
          <w:rFonts w:cs="Arial" w:ascii="Arial" w:hAnsi="Arial"/>
          <w:sz w:val="19"/>
          <w:szCs w:val="19"/>
        </w:rPr>
        <w:t xml:space="preserve"> Eur. P</w:t>
      </w:r>
      <w:r>
        <w:rPr>
          <w:rFonts w:cs="Arial" w:ascii="Arial" w:hAnsi="Arial"/>
          <w:sz w:val="19"/>
          <w:szCs w:val="19"/>
        </w:rPr>
        <w:t xml:space="preserve">rekių grąžinimo kaina bus išskaičiuota iš grąžinamos pinigų sumos. </w:t>
      </w:r>
    </w:p>
    <w:p>
      <w:pPr>
        <w:pStyle w:val="TextBody"/>
        <w:rPr>
          <w:rFonts w:ascii="Arial" w:hAnsi="Arial" w:cs="Arial"/>
          <w:sz w:val="19"/>
          <w:szCs w:val="19"/>
        </w:rPr>
      </w:pPr>
      <w:r>
        <w:rPr/>
      </w:r>
    </w:p>
    <w:p>
      <w:pPr>
        <w:pStyle w:val="TextBody"/>
        <w:rPr>
          <w:rFonts w:ascii="Arial" w:hAnsi="Arial" w:cs="Arial"/>
          <w:sz w:val="19"/>
          <w:szCs w:val="19"/>
        </w:rPr>
      </w:pPr>
      <w:r>
        <w:rPr>
          <w:rFonts w:cs="Arial" w:ascii="Arial" w:hAnsi="Arial"/>
          <w:sz w:val="19"/>
          <w:szCs w:val="19"/>
        </w:rPr>
        <w:t xml:space="preserve">Pirkėjo vardas, pavardė ir parašas: </w:t>
      </w:r>
    </w:p>
    <w:p>
      <w:pPr>
        <w:pStyle w:val="TextBody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"/>
        <w:spacing w:lineRule="auto" w:line="288" w:before="0" w:after="140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</w:t>
      </w:r>
    </w:p>
    <w:sectPr>
      <w:type w:val="nextPage"/>
      <w:pgSz w:w="11906" w:h="16838"/>
      <w:pgMar w:left="1134" w:right="1134" w:header="0" w:top="1276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  <w:font w:name="Segoe UI Symbo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numPr>
        <w:ilvl w:val="0"/>
        <w:numId w:val="1"/>
      </w:numPr>
      <w:outlineLvl w:val="0"/>
      <w:outlineLvl w:val="0"/>
    </w:pPr>
    <w:rPr>
      <w:rFonts w:ascii="Liberation Serif" w:hAnsi="Liberation Serif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Emphasis" w:customStyle="1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InternetLink" w:customStyle="1">
    <w:name w:val="Internet 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Appleconvertedspace" w:customStyle="1">
    <w:name w:val="apple-converted-space"/>
    <w:basedOn w:val="DefaultParagraphFont"/>
    <w:qFormat/>
    <w:rsid w:val="00647869"/>
    <w:rPr/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0703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8BFA-6B60-4494-AD76-8E0AEC0E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LibreOffice/5.2.5.1$Linux_X86_64 LibreOffice_project/20m0$Build-1</Application>
  <Pages>1</Pages>
  <Words>123</Words>
  <Characters>925</Characters>
  <CharactersWithSpaces>1028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2017-01-26T14:57:00Z</dcterms:created>
  <dc:creator>Indres</dc:creator>
  <dc:description/>
  <dc:language>en-US</dc:language>
  <cp:lastModifiedBy/>
  <cp:lastPrinted>2017-01-27T14:38:00Z</cp:lastPrinted>
  <dcterms:modified xsi:type="dcterms:W3CDTF">2017-03-10T14:18:26Z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